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9DB" w:rsidRDefault="00A309DB" w:rsidP="00F240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4A31" w:rsidRDefault="00044A31" w:rsidP="00F240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4A31" w:rsidRDefault="00044A31" w:rsidP="00044A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A3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31" w:rsidRDefault="00044A31" w:rsidP="00F240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4A31" w:rsidRDefault="00044A31" w:rsidP="00F240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309DB" w:rsidRPr="007217DA" w:rsidRDefault="00A309DB" w:rsidP="00A309DB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217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РЕЗУЛЬТАТЫ ОСВОЕНИЯ КУРСА ВНЕУРОЧНОЙ ДЕЯТЕЛЬНОСТИ</w:t>
      </w:r>
    </w:p>
    <w:p w:rsidR="00F2405B" w:rsidRPr="00893181" w:rsidRDefault="00F2405B" w:rsidP="00F2405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405B" w:rsidRDefault="00F2405B" w:rsidP="00A73B1E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3181">
        <w:rPr>
          <w:rFonts w:ascii="Times New Roman" w:hAnsi="Times New Roman"/>
          <w:b/>
          <w:sz w:val="24"/>
          <w:szCs w:val="24"/>
        </w:rPr>
        <w:t>Планируемые результаты освоения учащимися программы курса</w:t>
      </w:r>
      <w:r w:rsidR="00A73B1E">
        <w:rPr>
          <w:rFonts w:ascii="Times New Roman" w:hAnsi="Times New Roman"/>
          <w:b/>
          <w:sz w:val="24"/>
          <w:szCs w:val="24"/>
        </w:rPr>
        <w:t xml:space="preserve"> </w:t>
      </w:r>
      <w:r w:rsidRPr="00893181">
        <w:rPr>
          <w:rFonts w:ascii="Times New Roman" w:hAnsi="Times New Roman"/>
          <w:b/>
          <w:i/>
          <w:sz w:val="24"/>
          <w:szCs w:val="24"/>
        </w:rPr>
        <w:t>«</w:t>
      </w:r>
      <w:r w:rsidRPr="00893181">
        <w:rPr>
          <w:rFonts w:ascii="Times New Roman" w:hAnsi="Times New Roman"/>
          <w:b/>
          <w:i/>
          <w:sz w:val="24"/>
          <w:szCs w:val="24"/>
          <w:lang w:val="en-US"/>
        </w:rPr>
        <w:t>BlaBlaArt</w:t>
      </w:r>
      <w:r w:rsidRPr="00893181">
        <w:rPr>
          <w:rFonts w:ascii="Times New Roman" w:hAnsi="Times New Roman"/>
          <w:b/>
          <w:i/>
          <w:sz w:val="24"/>
          <w:szCs w:val="24"/>
        </w:rPr>
        <w:t>»</w:t>
      </w:r>
    </w:p>
    <w:p w:rsidR="00A73B1E" w:rsidRPr="00A73B1E" w:rsidRDefault="00A73B1E" w:rsidP="00A73B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93181">
        <w:rPr>
          <w:rFonts w:ascii="Times New Roman" w:hAnsi="Times New Roman"/>
          <w:b/>
          <w:i/>
          <w:sz w:val="24"/>
          <w:szCs w:val="24"/>
        </w:rPr>
        <w:t>Личностные универсальные учебные действия</w:t>
      </w: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У обучающегося будут сформированы:</w:t>
      </w:r>
    </w:p>
    <w:p w:rsidR="00F2405B" w:rsidRPr="00893181" w:rsidRDefault="00F2405B" w:rsidP="00A309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внутренней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позиции на уровне понимания необходимости творческой деятельности, как одного из средств самовыражения в социальной жизни;</w:t>
      </w:r>
    </w:p>
    <w:p w:rsidR="00F2405B" w:rsidRPr="00893181" w:rsidRDefault="00F2405B" w:rsidP="00A309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выраженной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познавательной мотивации;</w:t>
      </w:r>
    </w:p>
    <w:p w:rsidR="00F2405B" w:rsidRPr="00893181" w:rsidRDefault="00F2405B" w:rsidP="00A309D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адекватное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понимание причин успешности/</w:t>
      </w:r>
      <w:proofErr w:type="spellStart"/>
      <w:r w:rsidRPr="00893181">
        <w:rPr>
          <w:rFonts w:ascii="Times New Roman" w:hAnsi="Times New Roman"/>
          <w:sz w:val="24"/>
          <w:szCs w:val="24"/>
        </w:rPr>
        <w:t>неуспешности</w:t>
      </w:r>
      <w:proofErr w:type="spellEnd"/>
      <w:r w:rsidRPr="00893181">
        <w:rPr>
          <w:rFonts w:ascii="Times New Roman" w:hAnsi="Times New Roman"/>
          <w:sz w:val="24"/>
          <w:szCs w:val="24"/>
        </w:rPr>
        <w:t xml:space="preserve"> творческой деятельности.</w:t>
      </w: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Обучающийся получит возможность для формирования:</w:t>
      </w:r>
    </w:p>
    <w:p w:rsidR="00F2405B" w:rsidRPr="00893181" w:rsidRDefault="00F2405B" w:rsidP="00A309D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интерес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к новым видам прикладного творчества, к новым способам самовыражения;</w:t>
      </w:r>
    </w:p>
    <w:p w:rsidR="00F2405B" w:rsidRPr="00893181" w:rsidRDefault="00F2405B" w:rsidP="00A309D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познавательный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интерес к новым способам исследования технологий и материалов;</w:t>
      </w:r>
    </w:p>
    <w:p w:rsidR="00F2405B" w:rsidRPr="00893181" w:rsidRDefault="00F2405B" w:rsidP="00A309D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устойчивого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интереса к новым способам познания через иноязычную речь.</w:t>
      </w:r>
    </w:p>
    <w:p w:rsidR="00F2405B" w:rsidRPr="00893181" w:rsidRDefault="00F2405B" w:rsidP="00A309DB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93181">
        <w:rPr>
          <w:rFonts w:ascii="Times New Roman" w:hAnsi="Times New Roman"/>
          <w:b/>
          <w:i/>
          <w:sz w:val="24"/>
          <w:szCs w:val="24"/>
        </w:rPr>
        <w:t>Регулятивные универсальные учебные действия</w:t>
      </w: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Обучающийся научится:</w:t>
      </w:r>
    </w:p>
    <w:p w:rsidR="00F2405B" w:rsidRPr="00893181" w:rsidRDefault="00F2405B" w:rsidP="00A309D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планировать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свои действия;</w:t>
      </w:r>
    </w:p>
    <w:p w:rsidR="00F2405B" w:rsidRPr="00893181" w:rsidRDefault="00F2405B" w:rsidP="00A309D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осуществлять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итоговый и пошаговый контроль;</w:t>
      </w:r>
    </w:p>
    <w:p w:rsidR="00F2405B" w:rsidRPr="00893181" w:rsidRDefault="00F2405B" w:rsidP="00A309DB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адекватно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воспринимать оценку товарищей и результат своего действия. </w:t>
      </w:r>
    </w:p>
    <w:p w:rsidR="00F2405B" w:rsidRPr="00893181" w:rsidRDefault="00F2405B" w:rsidP="00A309DB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Обучающийся получит возможность научиться:</w:t>
      </w:r>
    </w:p>
    <w:p w:rsidR="00F2405B" w:rsidRPr="00893181" w:rsidRDefault="00F2405B" w:rsidP="00A309DB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проявлять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познавательную инициативу;</w:t>
      </w:r>
    </w:p>
    <w:p w:rsidR="00F2405B" w:rsidRPr="00893181" w:rsidRDefault="00F2405B" w:rsidP="00A309DB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находить варианты решения творческой задачи.</w:t>
      </w:r>
    </w:p>
    <w:p w:rsidR="00F2405B" w:rsidRPr="00893181" w:rsidRDefault="00F2405B" w:rsidP="00A309DB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93181">
        <w:rPr>
          <w:rFonts w:ascii="Times New Roman" w:hAnsi="Times New Roman"/>
          <w:b/>
          <w:i/>
          <w:sz w:val="24"/>
          <w:szCs w:val="24"/>
        </w:rPr>
        <w:t>Коммуникативные универсальные учебные действия</w:t>
      </w: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Учащиеся смогут:</w:t>
      </w:r>
    </w:p>
    <w:p w:rsidR="00F2405B" w:rsidRPr="00893181" w:rsidRDefault="00F2405B" w:rsidP="00A309D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допускать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существование различных точек зрения и различных вариантов выполнения поставленной творческой задачи;</w:t>
      </w:r>
    </w:p>
    <w:p w:rsidR="00F2405B" w:rsidRPr="00893181" w:rsidRDefault="00F2405B" w:rsidP="00A309D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учитывать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разные мнения, стремиться к координации при выполнении коллективных работ;</w:t>
      </w:r>
    </w:p>
    <w:p w:rsidR="00F2405B" w:rsidRPr="00893181" w:rsidRDefault="00F2405B" w:rsidP="00A309D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формулировать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собственное мнение и позицию;</w:t>
      </w:r>
    </w:p>
    <w:p w:rsidR="00F2405B" w:rsidRPr="00893181" w:rsidRDefault="00F2405B" w:rsidP="00A309D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договариваться</w:t>
      </w:r>
      <w:proofErr w:type="gramEnd"/>
      <w:r w:rsidRPr="00893181">
        <w:rPr>
          <w:rFonts w:ascii="Times New Roman" w:hAnsi="Times New Roman"/>
          <w:sz w:val="24"/>
          <w:szCs w:val="24"/>
        </w:rPr>
        <w:t>, приходить к общему решению;</w:t>
      </w:r>
    </w:p>
    <w:p w:rsidR="00F2405B" w:rsidRPr="00893181" w:rsidRDefault="00F2405B" w:rsidP="00A309D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соблюдать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корректность в высказываниях; </w:t>
      </w:r>
    </w:p>
    <w:p w:rsidR="00F2405B" w:rsidRPr="00893181" w:rsidRDefault="00F2405B" w:rsidP="00A309D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оказывать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в сотрудничестве необходимую взаимопомощь.</w:t>
      </w: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Обучающийся получит возможность научиться:</w:t>
      </w:r>
    </w:p>
    <w:p w:rsidR="00F2405B" w:rsidRPr="00893181" w:rsidRDefault="00F2405B" w:rsidP="00A309D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учитывать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разные мнения и обосновывать свою позицию;</w:t>
      </w:r>
    </w:p>
    <w:p w:rsidR="00F2405B" w:rsidRPr="00893181" w:rsidRDefault="00F2405B" w:rsidP="00A309DB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владеть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монологической и диалогической формами речи.</w:t>
      </w:r>
    </w:p>
    <w:p w:rsidR="00F2405B" w:rsidRPr="00893181" w:rsidRDefault="00F2405B" w:rsidP="00A309DB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93181">
        <w:rPr>
          <w:rFonts w:ascii="Times New Roman" w:hAnsi="Times New Roman"/>
          <w:b/>
          <w:i/>
          <w:sz w:val="24"/>
          <w:szCs w:val="24"/>
        </w:rPr>
        <w:t>Познавательные универсальные учебные действия</w:t>
      </w: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Обучающийся научится:</w:t>
      </w:r>
    </w:p>
    <w:p w:rsidR="00F2405B" w:rsidRPr="00893181" w:rsidRDefault="00F2405B" w:rsidP="00A309D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осуществлять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</w:t>
      </w:r>
      <w:proofErr w:type="spellStart"/>
      <w:r w:rsidRPr="00893181">
        <w:rPr>
          <w:rFonts w:ascii="Times New Roman" w:hAnsi="Times New Roman"/>
          <w:sz w:val="24"/>
          <w:szCs w:val="24"/>
        </w:rPr>
        <w:t>т.ч</w:t>
      </w:r>
      <w:proofErr w:type="spellEnd"/>
      <w:r w:rsidRPr="00893181">
        <w:rPr>
          <w:rFonts w:ascii="Times New Roman" w:hAnsi="Times New Roman"/>
          <w:sz w:val="24"/>
          <w:szCs w:val="24"/>
        </w:rPr>
        <w:t>. контролируемом пространстве Интернет;</w:t>
      </w:r>
    </w:p>
    <w:p w:rsidR="00F2405B" w:rsidRPr="00893181" w:rsidRDefault="00F2405B" w:rsidP="00A309D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высказываться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в устной форме;</w:t>
      </w:r>
    </w:p>
    <w:p w:rsidR="00F2405B" w:rsidRPr="00893181" w:rsidRDefault="00F2405B" w:rsidP="00A309D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анализировать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объекты, выделять главное;</w:t>
      </w:r>
    </w:p>
    <w:p w:rsidR="00F2405B" w:rsidRPr="00893181" w:rsidRDefault="00F2405B" w:rsidP="00A309D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lastRenderedPageBreak/>
        <w:t>осуществлять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синтез (целое из частей);</w:t>
      </w:r>
    </w:p>
    <w:p w:rsidR="00F2405B" w:rsidRPr="00893181" w:rsidRDefault="00F2405B" w:rsidP="00A309D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проводить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сравнение, классификацию по разным критериям;</w:t>
      </w:r>
    </w:p>
    <w:p w:rsidR="00F2405B" w:rsidRPr="00893181" w:rsidRDefault="00F2405B" w:rsidP="00A309D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устанавливать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причинно-следственные связи;</w:t>
      </w:r>
    </w:p>
    <w:p w:rsidR="00F2405B" w:rsidRPr="00893181" w:rsidRDefault="00F2405B" w:rsidP="00A309DB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строить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рассуждения об объекте.</w:t>
      </w:r>
    </w:p>
    <w:p w:rsidR="00F2405B" w:rsidRPr="00893181" w:rsidRDefault="00F2405B" w:rsidP="00A309DB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93181">
        <w:rPr>
          <w:rFonts w:ascii="Times New Roman" w:hAnsi="Times New Roman"/>
          <w:i/>
          <w:sz w:val="24"/>
          <w:szCs w:val="24"/>
        </w:rPr>
        <w:t>Обучающийся получит возможность научиться:</w:t>
      </w:r>
    </w:p>
    <w:p w:rsidR="00F2405B" w:rsidRPr="00893181" w:rsidRDefault="00F2405B" w:rsidP="00A309D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осуществлять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расширенный поиск информации в соответствии с исследовательской задачей с использованием ресурсов библиотек и сети Интернет;</w:t>
      </w:r>
    </w:p>
    <w:p w:rsidR="00F2405B" w:rsidRPr="00893181" w:rsidRDefault="00F2405B" w:rsidP="00A309D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осознанно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 произвольно строить сообщения в устной форме;</w:t>
      </w:r>
    </w:p>
    <w:p w:rsidR="00F2405B" w:rsidRPr="00893181" w:rsidRDefault="00F2405B" w:rsidP="00A309D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использованию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иностранной лексики, методов и приёмов художественно-творческой деятельности в основном учебном процессе и повседневной жизни.</w:t>
      </w:r>
    </w:p>
    <w:p w:rsidR="00F2405B" w:rsidRPr="00893181" w:rsidRDefault="00F2405B" w:rsidP="00A309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3181">
        <w:rPr>
          <w:rFonts w:ascii="Times New Roman" w:eastAsia="Times New Roman" w:hAnsi="Times New Roman"/>
          <w:sz w:val="24"/>
          <w:szCs w:val="24"/>
          <w:lang w:eastAsia="ru-RU"/>
        </w:rPr>
        <w:t>Исходя из задач, программа является дополнительным источником развития у ребенка творческих и лексических способностей, закрепления основных знаний и умений, полученных на уроках, и расширения кругозора учащихся в декоративно–прикладном искусстве.</w:t>
      </w:r>
      <w:r w:rsidRPr="00893181">
        <w:rPr>
          <w:rFonts w:ascii="Times New Roman" w:eastAsia="Times New Roman" w:hAnsi="Times New Roman"/>
          <w:sz w:val="24"/>
          <w:szCs w:val="24"/>
          <w:lang w:eastAsia="ru-RU"/>
        </w:rPr>
        <w:br/>
        <w:t>В зависимости от поставленных задач на занятии используются разнообразные методы (объяснительно-иллюстративный, репродуктивный, эвристический или частично-поисковый, метод проблемного изложения), формы, приемы обучения.</w:t>
      </w:r>
    </w:p>
    <w:p w:rsidR="00F2405B" w:rsidRPr="00893181" w:rsidRDefault="00F2405B" w:rsidP="00A309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3181">
        <w:rPr>
          <w:rFonts w:ascii="Times New Roman" w:eastAsia="Times New Roman" w:hAnsi="Times New Roman"/>
          <w:sz w:val="24"/>
          <w:szCs w:val="24"/>
          <w:lang w:eastAsia="ru-RU"/>
        </w:rPr>
        <w:t>Каждое занятие, как правило, включает теоретическую часть, на русском и английском языках, и практическое выполнение задания. Теоретические сведения — это объяснение нового материала, информация познавательного характера о видах декоративно-прикладного искусства, общие сведения об используемых материалах, лексика на английском языке. Практические работы включают изготовление.</w:t>
      </w:r>
    </w:p>
    <w:p w:rsidR="00F2405B" w:rsidRPr="00893181" w:rsidRDefault="00F2405B" w:rsidP="00A309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93181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Обучающиеся приобретают необходимые в жизни элементарные знания, умения и навыки ручной работы с различными материалами, бумагой, картоном¸ нитками и т.п. В процессе занятий, накапливая практический опыт в изготовлении различных творческих работ, обучающиеся от простых изделий постепенно переходят к освоению сложных, от изменения каких-то деталей поделки до моделирования и конструирования новых. </w:t>
      </w:r>
    </w:p>
    <w:p w:rsidR="00F2405B" w:rsidRPr="00893181" w:rsidRDefault="00F2405B" w:rsidP="00A309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2405B" w:rsidRPr="00893181" w:rsidRDefault="00F2405B" w:rsidP="00A30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3181">
        <w:rPr>
          <w:rFonts w:ascii="Times New Roman" w:eastAsia="Times New Roman" w:hAnsi="Times New Roman"/>
          <w:b/>
          <w:sz w:val="24"/>
          <w:szCs w:val="24"/>
          <w:lang w:eastAsia="ru-RU"/>
        </w:rPr>
        <w:t>В результате освоения программы учащиеся приобретают ряд знаний:</w:t>
      </w:r>
      <w:r w:rsidRPr="00893181">
        <w:rPr>
          <w:rFonts w:ascii="Times New Roman" w:hAnsi="Times New Roman"/>
          <w:sz w:val="24"/>
          <w:szCs w:val="24"/>
        </w:rPr>
        <w:t xml:space="preserve"> </w:t>
      </w:r>
    </w:p>
    <w:p w:rsidR="00F2405B" w:rsidRPr="00893181" w:rsidRDefault="00F2405B" w:rsidP="00A30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405B" w:rsidRPr="00893181" w:rsidRDefault="00F2405B" w:rsidP="00A309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инструментов и приспособлений для работы с различными материалами;</w:t>
      </w:r>
    </w:p>
    <w:p w:rsidR="00F2405B" w:rsidRPr="00893181" w:rsidRDefault="00F2405B" w:rsidP="00A309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правила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изготовления шаблонов;</w:t>
      </w:r>
    </w:p>
    <w:p w:rsidR="00F2405B" w:rsidRPr="00893181" w:rsidRDefault="00F2405B" w:rsidP="00A309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правила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безопасности труда и личной гигиены при работе с инструментами;</w:t>
      </w:r>
    </w:p>
    <w:p w:rsidR="00F2405B" w:rsidRPr="00893181" w:rsidRDefault="00F2405B" w:rsidP="00A309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личностную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или социальную значимость своей деятельности;</w:t>
      </w:r>
    </w:p>
    <w:p w:rsidR="00F2405B" w:rsidRPr="00893181" w:rsidRDefault="00F2405B" w:rsidP="00A309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3181">
        <w:rPr>
          <w:rFonts w:ascii="Times New Roman" w:hAnsi="Times New Roman"/>
          <w:sz w:val="24"/>
          <w:szCs w:val="24"/>
        </w:rPr>
        <w:t>средства</w:t>
      </w:r>
      <w:proofErr w:type="gramEnd"/>
      <w:r w:rsidRPr="00893181">
        <w:rPr>
          <w:rFonts w:ascii="Times New Roman" w:hAnsi="Times New Roman"/>
          <w:sz w:val="24"/>
          <w:szCs w:val="24"/>
        </w:rPr>
        <w:t xml:space="preserve"> художественной выразительности (цвет, линия, объём, свет, ритм, форма, пропорция, пространство, композиция и т. д.).</w:t>
      </w:r>
    </w:p>
    <w:p w:rsidR="00F2405B" w:rsidRDefault="00F2405B" w:rsidP="00A309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405B" w:rsidRPr="00A73B1E" w:rsidRDefault="00A309DB" w:rsidP="00A73B1E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A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</w:p>
    <w:p w:rsidR="00F2405B" w:rsidRPr="00707496" w:rsidRDefault="00F2405B" w:rsidP="00A309DB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07496">
        <w:rPr>
          <w:rFonts w:ascii="Times New Roman" w:hAnsi="Times New Roman"/>
          <w:b/>
          <w:bCs/>
          <w:sz w:val="24"/>
          <w:szCs w:val="24"/>
        </w:rPr>
        <w:t xml:space="preserve">1 год </w:t>
      </w:r>
      <w:r w:rsidRPr="00707496">
        <w:rPr>
          <w:rFonts w:ascii="Times New Roman" w:hAnsi="Times New Roman"/>
          <w:b/>
          <w:sz w:val="24"/>
          <w:szCs w:val="24"/>
        </w:rPr>
        <w:t>(68 часов)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07496">
        <w:rPr>
          <w:rFonts w:ascii="Times New Roman" w:hAnsi="Times New Roman"/>
          <w:b/>
          <w:bCs/>
          <w:sz w:val="24"/>
          <w:szCs w:val="24"/>
        </w:rPr>
        <w:t>1</w:t>
      </w:r>
      <w:r w:rsidRPr="00707496">
        <w:rPr>
          <w:rFonts w:ascii="Times New Roman" w:hAnsi="Times New Roman"/>
          <w:bCs/>
          <w:sz w:val="24"/>
          <w:szCs w:val="24"/>
        </w:rPr>
        <w:t xml:space="preserve">. </w:t>
      </w:r>
      <w:r w:rsidRPr="00707496">
        <w:rPr>
          <w:rFonts w:ascii="Times New Roman" w:hAnsi="Times New Roman"/>
          <w:b/>
          <w:bCs/>
          <w:i/>
          <w:sz w:val="24"/>
          <w:szCs w:val="24"/>
        </w:rPr>
        <w:t xml:space="preserve">Техника </w:t>
      </w:r>
      <w:r w:rsidR="00A73B1E" w:rsidRPr="00707496">
        <w:rPr>
          <w:rFonts w:ascii="Times New Roman" w:hAnsi="Times New Roman"/>
          <w:b/>
          <w:bCs/>
          <w:i/>
          <w:sz w:val="24"/>
          <w:szCs w:val="24"/>
        </w:rPr>
        <w:t>безопасности (</w:t>
      </w:r>
      <w:r w:rsidRPr="00707496">
        <w:rPr>
          <w:rFonts w:ascii="Times New Roman" w:hAnsi="Times New Roman"/>
          <w:b/>
          <w:bCs/>
          <w:i/>
          <w:sz w:val="24"/>
          <w:szCs w:val="24"/>
        </w:rPr>
        <w:t>1 час)</w:t>
      </w:r>
    </w:p>
    <w:p w:rsidR="00F2405B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 xml:space="preserve">Трудовая деятельность и ее значение в жизни человека. Рукотворный мир как результат труда человека. Разнообразие предметов рукотворного мира, работа с ножницами, красками, клеем. Организация рабочего места. Рациональное размещение на рабочем месте материалов и инструментов. Планирование хода практической работы. Самоконтроль практических действий. Задания разных типов от точного повторения образца (в виде рисунка, схемы) до создания собственных образов. Работы коллективные, </w:t>
      </w:r>
      <w:r w:rsidR="00A73B1E" w:rsidRPr="00707496">
        <w:rPr>
          <w:rFonts w:ascii="Times New Roman" w:hAnsi="Times New Roman"/>
          <w:sz w:val="24"/>
          <w:szCs w:val="24"/>
        </w:rPr>
        <w:t>групповые, парами</w:t>
      </w:r>
      <w:r w:rsidRPr="00707496">
        <w:rPr>
          <w:rFonts w:ascii="Times New Roman" w:hAnsi="Times New Roman"/>
          <w:sz w:val="24"/>
          <w:szCs w:val="24"/>
        </w:rPr>
        <w:t>, индивидуальные. Взаимопомощь в работе.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2405B" w:rsidRDefault="00F2405B" w:rsidP="00A309DB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07496">
        <w:rPr>
          <w:rFonts w:ascii="Times New Roman" w:hAnsi="Times New Roman"/>
          <w:b/>
          <w:bCs/>
          <w:sz w:val="24"/>
          <w:szCs w:val="24"/>
        </w:rPr>
        <w:t>2</w:t>
      </w:r>
      <w:r w:rsidRPr="00707496">
        <w:rPr>
          <w:rFonts w:ascii="Times New Roman" w:hAnsi="Times New Roman"/>
          <w:bCs/>
          <w:sz w:val="24"/>
          <w:szCs w:val="24"/>
        </w:rPr>
        <w:t xml:space="preserve">. </w:t>
      </w:r>
      <w:r w:rsidR="00A73B1E" w:rsidRPr="00707496">
        <w:rPr>
          <w:rFonts w:ascii="Times New Roman" w:hAnsi="Times New Roman"/>
          <w:b/>
          <w:bCs/>
          <w:i/>
          <w:sz w:val="24"/>
          <w:szCs w:val="24"/>
        </w:rPr>
        <w:t>Рисование (</w:t>
      </w:r>
      <w:r w:rsidRPr="00707496">
        <w:rPr>
          <w:rFonts w:ascii="Times New Roman" w:hAnsi="Times New Roman"/>
          <w:b/>
          <w:bCs/>
          <w:i/>
          <w:sz w:val="24"/>
          <w:szCs w:val="24"/>
        </w:rPr>
        <w:t>14 часов)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Техника безопасности при работе с бумагой.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bCs/>
          <w:sz w:val="24"/>
          <w:szCs w:val="24"/>
        </w:rPr>
        <w:t xml:space="preserve">2.1. Многообразие материалов. </w:t>
      </w:r>
      <w:r w:rsidRPr="00707496">
        <w:rPr>
          <w:rFonts w:ascii="Times New Roman" w:hAnsi="Times New Roman"/>
          <w:sz w:val="24"/>
          <w:szCs w:val="24"/>
        </w:rPr>
        <w:t>Бумага разных видов, ткань, природны</w:t>
      </w:r>
      <w:r w:rsidR="00A73B1E">
        <w:rPr>
          <w:rFonts w:ascii="Times New Roman" w:hAnsi="Times New Roman"/>
          <w:sz w:val="24"/>
          <w:szCs w:val="24"/>
        </w:rPr>
        <w:t xml:space="preserve">й материал плоский и объемный, </w:t>
      </w:r>
      <w:r w:rsidRPr="00707496">
        <w:rPr>
          <w:rFonts w:ascii="Times New Roman" w:hAnsi="Times New Roman"/>
          <w:sz w:val="24"/>
          <w:szCs w:val="24"/>
        </w:rPr>
        <w:t xml:space="preserve">«бросовый» материал, текстильные материалы. 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Свойства материалов: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-бумагу можно резать, складывать по прямой, рвать, сминать, приклеивать, скручивать;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Cs/>
          <w:i/>
          <w:sz w:val="24"/>
          <w:szCs w:val="24"/>
        </w:rPr>
      </w:pPr>
      <w:r w:rsidRPr="00707496">
        <w:rPr>
          <w:rFonts w:ascii="Times New Roman" w:hAnsi="Times New Roman"/>
          <w:bCs/>
          <w:sz w:val="24"/>
          <w:szCs w:val="24"/>
        </w:rPr>
        <w:t xml:space="preserve">2.2. </w:t>
      </w:r>
      <w:r w:rsidRPr="00707496">
        <w:rPr>
          <w:rFonts w:ascii="Times New Roman" w:hAnsi="Times New Roman"/>
          <w:bCs/>
          <w:i/>
          <w:sz w:val="24"/>
          <w:szCs w:val="24"/>
        </w:rPr>
        <w:t>Технологические приемы обработки материалов.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Разметка: на глаз, по шаблону, трафарету, с помощью линейки.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Сборка и соединение деталей: клеем, нитками, переплетением, скручиванием, пластилином.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Cs/>
          <w:i/>
          <w:sz w:val="24"/>
          <w:szCs w:val="24"/>
        </w:rPr>
      </w:pPr>
      <w:r w:rsidRPr="00707496">
        <w:rPr>
          <w:rFonts w:ascii="Times New Roman" w:hAnsi="Times New Roman"/>
          <w:bCs/>
          <w:i/>
          <w:sz w:val="24"/>
          <w:szCs w:val="24"/>
        </w:rPr>
        <w:t>2.3. Приемы безопасной работы с инструментами (ножницами, иглой, стекой).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Работа с технической документацией (эскизы, схемы). Условные знаки оригами: сложить «долиной», сложить «горой», складка, перевернуть. Чтение и выполнение разметки с опорой на эскизы, схемы. Изготовление плоскостных и объемных изделий по рисункам, эскизам, схемам.</w:t>
      </w:r>
    </w:p>
    <w:p w:rsidR="00F2405B" w:rsidRPr="00707496" w:rsidRDefault="00A73B1E" w:rsidP="00034077">
      <w:pPr>
        <w:overflowPunct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Разработка эскизов</w:t>
      </w:r>
      <w:r w:rsidR="00F2405B" w:rsidRPr="00707496">
        <w:rPr>
          <w:rFonts w:ascii="Times New Roman" w:hAnsi="Times New Roman"/>
          <w:sz w:val="24"/>
          <w:szCs w:val="24"/>
        </w:rPr>
        <w:t xml:space="preserve"> изделий и их декоративного оформления. Выбор материалов с учетом декоративных и технологических свойств. Определение последовательности изготовления деталей и сборки изделия.</w:t>
      </w:r>
    </w:p>
    <w:p w:rsidR="00F2405B" w:rsidRPr="00707496" w:rsidRDefault="00F2405B" w:rsidP="00A309D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07496">
        <w:rPr>
          <w:rFonts w:ascii="Times New Roman" w:hAnsi="Times New Roman"/>
          <w:i/>
          <w:iCs/>
          <w:sz w:val="24"/>
          <w:szCs w:val="24"/>
          <w:u w:val="single"/>
        </w:rPr>
        <w:t>Практическая работа</w:t>
      </w:r>
      <w:r w:rsidRPr="00707496">
        <w:rPr>
          <w:rFonts w:ascii="Times New Roman" w:hAnsi="Times New Roman"/>
          <w:sz w:val="24"/>
          <w:szCs w:val="24"/>
        </w:rPr>
        <w:t>: выполнение творческих работ в технике «витраж», «мозаика».</w:t>
      </w:r>
      <w:r w:rsidRPr="0070749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2405B" w:rsidRDefault="00F2405B" w:rsidP="00A309DB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07496">
        <w:rPr>
          <w:rFonts w:ascii="Times New Roman" w:hAnsi="Times New Roman"/>
          <w:b/>
          <w:bCs/>
          <w:i/>
          <w:sz w:val="24"/>
          <w:szCs w:val="24"/>
        </w:rPr>
        <w:t>3. Работа с тканью и нитками (22 часа)</w:t>
      </w:r>
      <w:r w:rsidRPr="00E16E42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Техника безопасности при работе с тканью и нитками.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Плоское прямое плетение из полосок бумаги или других материалов в шахматном порядке (разметка с помощью шаблона). Простейшее узелковое плетение.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Поделка из ниток. Кукла-</w:t>
      </w:r>
      <w:proofErr w:type="spellStart"/>
      <w:r w:rsidRPr="00707496">
        <w:rPr>
          <w:rFonts w:ascii="Times New Roman" w:hAnsi="Times New Roman"/>
          <w:sz w:val="24"/>
          <w:szCs w:val="24"/>
        </w:rPr>
        <w:t>мотанка</w:t>
      </w:r>
      <w:proofErr w:type="spellEnd"/>
      <w:r w:rsidRPr="00707496">
        <w:rPr>
          <w:rFonts w:ascii="Times New Roman" w:hAnsi="Times New Roman"/>
          <w:sz w:val="24"/>
          <w:szCs w:val="24"/>
        </w:rPr>
        <w:t>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7496">
        <w:rPr>
          <w:rFonts w:ascii="Times New Roman" w:hAnsi="Times New Roman"/>
          <w:sz w:val="24"/>
          <w:szCs w:val="24"/>
        </w:rPr>
        <w:t>Многодетальные</w:t>
      </w:r>
      <w:proofErr w:type="spellEnd"/>
      <w:r w:rsidRPr="00707496">
        <w:rPr>
          <w:rFonts w:ascii="Times New Roman" w:hAnsi="Times New Roman"/>
          <w:sz w:val="24"/>
          <w:szCs w:val="24"/>
        </w:rPr>
        <w:t xml:space="preserve"> объемные изделия из фетра и ниток, полученные приемом </w:t>
      </w:r>
      <w:proofErr w:type="spellStart"/>
      <w:r w:rsidRPr="00707496">
        <w:rPr>
          <w:rFonts w:ascii="Times New Roman" w:hAnsi="Times New Roman"/>
          <w:sz w:val="24"/>
          <w:szCs w:val="24"/>
        </w:rPr>
        <w:t>сминания</w:t>
      </w:r>
      <w:proofErr w:type="spellEnd"/>
      <w:r w:rsidRPr="00707496">
        <w:rPr>
          <w:rFonts w:ascii="Times New Roman" w:hAnsi="Times New Roman"/>
          <w:sz w:val="24"/>
          <w:szCs w:val="24"/>
        </w:rPr>
        <w:t>. Объемные изделия из ткани, полученные приемом скручивания. Моделирование с разметкой по шаблону и по клеткам.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2405B" w:rsidRDefault="00F2405B" w:rsidP="00A309DB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07496">
        <w:rPr>
          <w:rFonts w:ascii="Times New Roman" w:hAnsi="Times New Roman"/>
          <w:b/>
          <w:bCs/>
          <w:i/>
          <w:sz w:val="24"/>
          <w:szCs w:val="24"/>
        </w:rPr>
        <w:t>4. Работа с бумагой и пластиком (22 часа)</w:t>
      </w:r>
      <w:r w:rsidRPr="00E16E42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Техника безопасности при работе с бумагой и пластиком.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 w:rsidRPr="00707496">
        <w:rPr>
          <w:rFonts w:ascii="Times New Roman" w:hAnsi="Times New Roman"/>
          <w:b/>
          <w:bCs/>
          <w:sz w:val="24"/>
          <w:szCs w:val="24"/>
        </w:rPr>
        <w:t>Плоскостное моделирование и конструирование из геометрических фигур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Аппликация из геометрических фигур, размеченных по шаблону (трафарету) и наклеенных так, что детали отчетливо видны.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Геометрическая мозаика.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 w:rsidRPr="00707496">
        <w:rPr>
          <w:rFonts w:ascii="Times New Roman" w:hAnsi="Times New Roman"/>
          <w:b/>
          <w:bCs/>
          <w:sz w:val="24"/>
          <w:szCs w:val="24"/>
        </w:rPr>
        <w:t>Объемное моделирование из готовых геометрических форм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Создание технических моделей из готовых геометрических форм.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Создание художественных образов из готовых форм с добавлением деталей.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707496">
        <w:rPr>
          <w:rFonts w:ascii="Times New Roman" w:hAnsi="Times New Roman"/>
          <w:b/>
          <w:bCs/>
          <w:sz w:val="24"/>
          <w:szCs w:val="24"/>
        </w:rPr>
        <w:t xml:space="preserve">Художественное </w:t>
      </w:r>
      <w:r w:rsidRPr="00707496">
        <w:rPr>
          <w:rFonts w:ascii="Times New Roman" w:hAnsi="Times New Roman"/>
          <w:b/>
          <w:sz w:val="24"/>
          <w:szCs w:val="24"/>
        </w:rPr>
        <w:t>конструирование из природного материала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7496">
        <w:rPr>
          <w:rFonts w:ascii="Times New Roman" w:hAnsi="Times New Roman"/>
          <w:sz w:val="24"/>
          <w:szCs w:val="24"/>
        </w:rPr>
        <w:t>Многодетальные</w:t>
      </w:r>
      <w:proofErr w:type="spellEnd"/>
      <w:r w:rsidRPr="00707496">
        <w:rPr>
          <w:rFonts w:ascii="Times New Roman" w:hAnsi="Times New Roman"/>
          <w:sz w:val="24"/>
          <w:szCs w:val="24"/>
        </w:rPr>
        <w:t xml:space="preserve"> объемные изделия из природных материалов в соединении с бумагой, картоном, тканью, проволокой и другими материалами.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7496">
        <w:rPr>
          <w:rFonts w:ascii="Times New Roman" w:hAnsi="Times New Roman"/>
          <w:sz w:val="24"/>
          <w:szCs w:val="24"/>
        </w:rPr>
        <w:t>Многодетальные</w:t>
      </w:r>
      <w:proofErr w:type="spellEnd"/>
      <w:r w:rsidRPr="00707496">
        <w:rPr>
          <w:rFonts w:ascii="Times New Roman" w:hAnsi="Times New Roman"/>
          <w:sz w:val="24"/>
          <w:szCs w:val="24"/>
        </w:rPr>
        <w:t xml:space="preserve"> объемные изделия из одних природных материалов.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07496">
        <w:rPr>
          <w:rFonts w:ascii="Times New Roman" w:hAnsi="Times New Roman"/>
          <w:b/>
          <w:bCs/>
          <w:i/>
          <w:iCs/>
          <w:sz w:val="24"/>
          <w:szCs w:val="24"/>
        </w:rPr>
        <w:t>Виды художественной техники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sz w:val="24"/>
          <w:szCs w:val="24"/>
        </w:rPr>
      </w:pPr>
      <w:r w:rsidRPr="00707496">
        <w:rPr>
          <w:rFonts w:ascii="Times New Roman" w:hAnsi="Times New Roman"/>
          <w:b/>
          <w:bCs/>
          <w:sz w:val="24"/>
          <w:szCs w:val="24"/>
        </w:rPr>
        <w:t>Аппликация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Вырезанная из бумаги аппликация на бумажной основе (аппликация из кругов). Аппликация из пластилина. Плоская аппликация на бумажной основе можно дорисовывать, давать разную форму, размазывать;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-ткань можно резать, сшивать;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- нитки использовать для соединения деталей из ткани, тесьму можно вплетать, сутаж, веревки использовать для косого плетения.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>-пластилин можно отрывать от куска, отрезать ниткой или стекой, сминать.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2405B" w:rsidRDefault="00F2405B" w:rsidP="00A309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07496">
        <w:rPr>
          <w:rFonts w:ascii="Times New Roman" w:hAnsi="Times New Roman"/>
          <w:b/>
          <w:bCs/>
          <w:i/>
          <w:sz w:val="24"/>
          <w:szCs w:val="24"/>
        </w:rPr>
        <w:t>5. Смешанная техника (4 часа)</w:t>
      </w:r>
    </w:p>
    <w:p w:rsidR="00F2405B" w:rsidRPr="00707496" w:rsidRDefault="00F2405B" w:rsidP="00A309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Техника безопасности при работе с жидкими материалами.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0749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Мыловарение</w:t>
      </w:r>
      <w:r w:rsidRPr="0070749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 – изготовление эксклюзивного мыла своими руками. Мыловарение – это увлекательное занятие, которое помогает проявить креативность, отвлечься от бытовых проблем, получить удовольствие от самого процесса и, конечно же, создать ароматное и необычной красоты мыло, которое станет оригинальным </w:t>
      </w:r>
      <w:r w:rsidRPr="00707496">
        <w:rPr>
          <w:rFonts w:ascii="Times New Roman" w:hAnsi="Times New Roman"/>
          <w:sz w:val="24"/>
          <w:szCs w:val="24"/>
          <w:shd w:val="clear" w:color="auto" w:fill="FFFFFF"/>
        </w:rPr>
        <w:t>и очень полезным </w:t>
      </w:r>
      <w:hyperlink r:id="rId8" w:tooltip="Подарок" w:history="1">
        <w:r w:rsidRPr="00707496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подарком</w:t>
        </w:r>
      </w:hyperlink>
      <w:r w:rsidRPr="0070749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07496">
        <w:rPr>
          <w:rFonts w:ascii="Times New Roman" w:hAnsi="Times New Roman"/>
          <w:b/>
          <w:bCs/>
          <w:i/>
          <w:sz w:val="24"/>
          <w:szCs w:val="24"/>
        </w:rPr>
        <w:t>6. Резерв (5 часов)</w:t>
      </w:r>
    </w:p>
    <w:p w:rsidR="00F2405B" w:rsidRPr="00707496" w:rsidRDefault="00F2405B" w:rsidP="00A309DB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07496">
        <w:rPr>
          <w:rFonts w:ascii="Times New Roman" w:hAnsi="Times New Roman"/>
          <w:sz w:val="24"/>
          <w:szCs w:val="24"/>
        </w:rPr>
        <w:t xml:space="preserve">Резервные часы используются для оформления работ, подготовка к выставке. </w:t>
      </w:r>
    </w:p>
    <w:p w:rsidR="004B3D35" w:rsidRDefault="00F2405B" w:rsidP="004B3D35">
      <w:pPr>
        <w:shd w:val="clear" w:color="auto" w:fill="FFFFFF"/>
        <w:spacing w:after="0" w:line="240" w:lineRule="auto"/>
        <w:ind w:left="1157"/>
        <w:rPr>
          <w:rFonts w:ascii="Times New Roman" w:hAnsi="Times New Roman"/>
          <w:b/>
          <w:spacing w:val="-1"/>
          <w:sz w:val="24"/>
          <w:szCs w:val="24"/>
        </w:rPr>
      </w:pPr>
      <w:r w:rsidRPr="00707496">
        <w:rPr>
          <w:rFonts w:ascii="Times New Roman" w:hAnsi="Times New Roman"/>
          <w:b/>
          <w:spacing w:val="-1"/>
          <w:sz w:val="24"/>
          <w:szCs w:val="24"/>
        </w:rPr>
        <w:br w:type="page"/>
      </w:r>
      <w:bookmarkStart w:id="0" w:name="_GoBack"/>
      <w:bookmarkEnd w:id="0"/>
    </w:p>
    <w:p w:rsidR="00A309DB" w:rsidRPr="001B1AF4" w:rsidRDefault="00A309DB" w:rsidP="00A309DB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1A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ТЕМАТИЧЕСКОЕ ПЛАНИРОВАНИЕ</w:t>
      </w:r>
    </w:p>
    <w:p w:rsidR="00A309DB" w:rsidRDefault="00A309DB" w:rsidP="00A309DB">
      <w:pPr>
        <w:shd w:val="clear" w:color="auto" w:fill="FFFFFF"/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</w:p>
    <w:p w:rsidR="00F2405B" w:rsidRPr="00893181" w:rsidRDefault="00F2405B" w:rsidP="00A309DB">
      <w:pPr>
        <w:shd w:val="clear" w:color="auto" w:fill="FFFFFF"/>
        <w:spacing w:after="0" w:line="240" w:lineRule="auto"/>
        <w:ind w:left="1157"/>
        <w:jc w:val="center"/>
        <w:rPr>
          <w:rFonts w:ascii="Times New Roman" w:hAnsi="Times New Roman"/>
          <w:b/>
          <w:sz w:val="24"/>
          <w:szCs w:val="24"/>
        </w:rPr>
      </w:pPr>
      <w:r w:rsidRPr="00893181">
        <w:rPr>
          <w:rFonts w:ascii="Times New Roman" w:hAnsi="Times New Roman"/>
          <w:b/>
          <w:spacing w:val="-1"/>
          <w:sz w:val="24"/>
          <w:szCs w:val="24"/>
        </w:rPr>
        <w:t>Тематическое планирование внеурочной деятельности</w:t>
      </w:r>
    </w:p>
    <w:p w:rsidR="00F2405B" w:rsidRPr="00893181" w:rsidRDefault="00F2405B" w:rsidP="00A309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3181">
        <w:rPr>
          <w:rFonts w:ascii="Times New Roman" w:hAnsi="Times New Roman"/>
          <w:b/>
          <w:sz w:val="28"/>
          <w:szCs w:val="28"/>
        </w:rPr>
        <w:t xml:space="preserve"> «</w:t>
      </w:r>
      <w:r w:rsidRPr="00893181">
        <w:rPr>
          <w:rFonts w:ascii="Times New Roman" w:hAnsi="Times New Roman"/>
          <w:b/>
          <w:sz w:val="28"/>
          <w:szCs w:val="28"/>
          <w:lang w:val="en-US"/>
        </w:rPr>
        <w:t>BlaBlaArt</w:t>
      </w:r>
      <w:r w:rsidRPr="00893181">
        <w:rPr>
          <w:rFonts w:ascii="Times New Roman" w:hAnsi="Times New Roman"/>
          <w:b/>
          <w:sz w:val="28"/>
          <w:szCs w:val="28"/>
        </w:rPr>
        <w:t>»</w:t>
      </w:r>
    </w:p>
    <w:p w:rsidR="00F2405B" w:rsidRPr="00893181" w:rsidRDefault="00F2405B" w:rsidP="00A309DB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111"/>
        <w:gridCol w:w="2835"/>
      </w:tblGrid>
      <w:tr w:rsidR="00F2405B" w:rsidRPr="00893181" w:rsidTr="00371D6F">
        <w:trPr>
          <w:trHeight w:val="405"/>
        </w:trPr>
        <w:tc>
          <w:tcPr>
            <w:tcW w:w="817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817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31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безопасности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405B" w:rsidRPr="00893181" w:rsidTr="00371D6F">
        <w:tc>
          <w:tcPr>
            <w:tcW w:w="817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2405B" w:rsidRPr="00893181" w:rsidTr="00371D6F">
        <w:tc>
          <w:tcPr>
            <w:tcW w:w="817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31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тканью и нитками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F2405B" w:rsidRPr="00893181" w:rsidTr="00371D6F">
        <w:tc>
          <w:tcPr>
            <w:tcW w:w="817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31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бумагой и пластиком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F2405B" w:rsidRPr="00893181" w:rsidTr="00371D6F">
        <w:tc>
          <w:tcPr>
            <w:tcW w:w="817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Смешанная техника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405B" w:rsidRPr="00893181" w:rsidTr="00371D6F">
        <w:tc>
          <w:tcPr>
            <w:tcW w:w="817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31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05B" w:rsidRPr="00893181" w:rsidTr="00371D6F">
        <w:trPr>
          <w:trHeight w:val="253"/>
        </w:trPr>
        <w:tc>
          <w:tcPr>
            <w:tcW w:w="4928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83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F2405B" w:rsidRPr="00893181" w:rsidRDefault="00F2405B" w:rsidP="00A309DB">
      <w:pPr>
        <w:shd w:val="clear" w:color="auto" w:fill="FFFFFF"/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</w:p>
    <w:p w:rsidR="00F2405B" w:rsidRPr="00893181" w:rsidRDefault="00F2405B" w:rsidP="00A309DB">
      <w:pPr>
        <w:shd w:val="clear" w:color="auto" w:fill="FFFFFF"/>
        <w:spacing w:after="0" w:line="240" w:lineRule="auto"/>
        <w:ind w:left="1157"/>
        <w:jc w:val="center"/>
        <w:rPr>
          <w:rFonts w:ascii="Times New Roman" w:hAnsi="Times New Roman"/>
          <w:b/>
          <w:sz w:val="24"/>
          <w:szCs w:val="24"/>
        </w:rPr>
      </w:pPr>
      <w:r w:rsidRPr="00893181">
        <w:rPr>
          <w:rFonts w:ascii="Times New Roman" w:hAnsi="Times New Roman"/>
          <w:b/>
          <w:spacing w:val="-1"/>
          <w:sz w:val="24"/>
          <w:szCs w:val="24"/>
        </w:rPr>
        <w:t>Календарное планирование занятий внеурочной деятельности</w:t>
      </w:r>
    </w:p>
    <w:p w:rsidR="00F2405B" w:rsidRDefault="00F2405B" w:rsidP="00A309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3181">
        <w:rPr>
          <w:rFonts w:ascii="Times New Roman" w:hAnsi="Times New Roman"/>
          <w:b/>
          <w:sz w:val="28"/>
          <w:szCs w:val="28"/>
        </w:rPr>
        <w:t xml:space="preserve">  «</w:t>
      </w:r>
      <w:r w:rsidRPr="00893181">
        <w:rPr>
          <w:rFonts w:ascii="Times New Roman" w:hAnsi="Times New Roman"/>
          <w:b/>
          <w:sz w:val="28"/>
          <w:szCs w:val="28"/>
          <w:lang w:val="en-US"/>
        </w:rPr>
        <w:t>BlaBlaArt</w:t>
      </w:r>
      <w:r w:rsidRPr="00893181">
        <w:rPr>
          <w:rFonts w:ascii="Times New Roman" w:hAnsi="Times New Roman"/>
          <w:b/>
          <w:sz w:val="28"/>
          <w:szCs w:val="28"/>
        </w:rPr>
        <w:t>»</w:t>
      </w:r>
    </w:p>
    <w:p w:rsidR="00E524F5" w:rsidRPr="00893181" w:rsidRDefault="00E524F5" w:rsidP="00A309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6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12"/>
        <w:gridCol w:w="925"/>
        <w:gridCol w:w="6021"/>
        <w:gridCol w:w="851"/>
        <w:gridCol w:w="850"/>
        <w:gridCol w:w="850"/>
      </w:tblGrid>
      <w:tr w:rsidR="00F2405B" w:rsidRPr="00893181" w:rsidTr="00371D6F">
        <w:trPr>
          <w:trHeight w:val="459"/>
        </w:trPr>
        <w:tc>
          <w:tcPr>
            <w:tcW w:w="953" w:type="dxa"/>
            <w:vMerge w:val="restart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937" w:type="dxa"/>
            <w:gridSpan w:val="2"/>
            <w:vMerge w:val="restart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№ урока в блоке</w:t>
            </w:r>
          </w:p>
        </w:tc>
        <w:tc>
          <w:tcPr>
            <w:tcW w:w="6021" w:type="dxa"/>
            <w:vMerge w:val="restart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1" w:type="dxa"/>
            <w:vMerge w:val="restart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1700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F2405B" w:rsidRPr="00893181" w:rsidTr="00371D6F">
        <w:trPr>
          <w:trHeight w:val="795"/>
        </w:trPr>
        <w:tc>
          <w:tcPr>
            <w:tcW w:w="953" w:type="dxa"/>
            <w:vMerge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vMerge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21" w:type="dxa"/>
            <w:vMerge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  <w:proofErr w:type="gramEnd"/>
          </w:p>
        </w:tc>
      </w:tr>
      <w:tr w:rsidR="00F2405B" w:rsidRPr="00893181" w:rsidTr="00371D6F">
        <w:trPr>
          <w:trHeight w:val="331"/>
        </w:trPr>
        <w:tc>
          <w:tcPr>
            <w:tcW w:w="965" w:type="dxa"/>
            <w:gridSpan w:val="2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31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Техника безопасности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2405B" w:rsidRPr="00893181" w:rsidTr="00371D6F">
        <w:trPr>
          <w:trHeight w:val="339"/>
        </w:trPr>
        <w:tc>
          <w:tcPr>
            <w:tcW w:w="965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 по технике безопасности при работе с инструментами и материалами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09.20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10462" w:type="dxa"/>
            <w:gridSpan w:val="7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31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2405B" w:rsidRPr="00893181" w:rsidTr="00371D6F">
        <w:trPr>
          <w:trHeight w:val="279"/>
        </w:trPr>
        <w:tc>
          <w:tcPr>
            <w:tcW w:w="965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925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181">
              <w:rPr>
                <w:rFonts w:ascii="Times New Roman" w:hAnsi="Times New Roman"/>
                <w:sz w:val="24"/>
                <w:szCs w:val="24"/>
              </w:rPr>
              <w:t>Эбру</w:t>
            </w:r>
            <w:proofErr w:type="spellEnd"/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09.20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rPr>
          <w:trHeight w:val="315"/>
        </w:trPr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Монотипия с целлофаном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09.20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6-9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6-9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Рисование в смешанной технике – панно «Флора»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09.20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10-13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10-13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Витраж «</w:t>
            </w:r>
            <w:r w:rsidR="00E524F5" w:rsidRPr="00893181">
              <w:rPr>
                <w:rFonts w:ascii="Times New Roman" w:hAnsi="Times New Roman"/>
                <w:sz w:val="24"/>
                <w:szCs w:val="24"/>
              </w:rPr>
              <w:t>Животный мир</w:t>
            </w:r>
            <w:r w:rsidRPr="0089318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Рисование солью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10462" w:type="dxa"/>
            <w:gridSpan w:val="7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31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 с тканью и нитками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16-19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Открытка из ниток «Портрет»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10.20, 11.20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937" w:type="dxa"/>
            <w:gridSpan w:val="2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6021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Поделка из ниток «Летучая мышь»</w:t>
            </w:r>
          </w:p>
        </w:tc>
        <w:tc>
          <w:tcPr>
            <w:tcW w:w="851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w="850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937" w:type="dxa"/>
            <w:gridSpan w:val="2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6021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Новогодняя игрушка из ниток «Снегирь»</w:t>
            </w:r>
          </w:p>
        </w:tc>
        <w:tc>
          <w:tcPr>
            <w:tcW w:w="851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w="850" w:type="dxa"/>
            <w:tcBorders>
              <w:bottom w:val="nil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602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Поделка из цедры «Звезды»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12.20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602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Поделка из фетра «Символ года – Бычок»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12.20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  <w:tc>
          <w:tcPr>
            <w:tcW w:w="602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Новогодняя композиция из еловых веток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12.20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602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Резервный час (подготовка к выставке, оформление работ)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12.20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602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Кукла-</w:t>
            </w:r>
            <w:proofErr w:type="spellStart"/>
            <w:r w:rsidRPr="00893181">
              <w:rPr>
                <w:rFonts w:ascii="Times New Roman" w:hAnsi="Times New Roman"/>
                <w:sz w:val="24"/>
                <w:szCs w:val="24"/>
              </w:rPr>
              <w:t>мотанка</w:t>
            </w:r>
            <w:proofErr w:type="spellEnd"/>
            <w:r w:rsidRPr="00893181">
              <w:rPr>
                <w:rFonts w:ascii="Times New Roman" w:hAnsi="Times New Roman"/>
                <w:sz w:val="24"/>
                <w:szCs w:val="24"/>
              </w:rPr>
              <w:t xml:space="preserve"> «Ангел»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01.21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34-37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34-37</w:t>
            </w:r>
          </w:p>
        </w:tc>
        <w:tc>
          <w:tcPr>
            <w:tcW w:w="602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Браслет Дружбы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01.21, 01.21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10462" w:type="dxa"/>
            <w:gridSpan w:val="7"/>
            <w:tcBorders>
              <w:bottom w:val="single" w:sz="4" w:space="0" w:color="auto"/>
            </w:tcBorders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 с бумагой и пластиком</w:t>
            </w: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38-39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 xml:space="preserve">Закладка-бабочка для книг оригами 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02.21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Открытка «Рубашка»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02.21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42-45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42-45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Свит-дизайн «Букет»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02.21, 02.21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Кашпо из папье-маше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03.21,03.21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 xml:space="preserve">Изготовление и декор свечей 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03.21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181">
              <w:rPr>
                <w:rFonts w:ascii="Times New Roman" w:hAnsi="Times New Roman"/>
                <w:sz w:val="24"/>
                <w:szCs w:val="24"/>
              </w:rPr>
              <w:t>Граттаж</w:t>
            </w:r>
            <w:proofErr w:type="spellEnd"/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04.21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Роспись одежды «Мой космос»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04.21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54-55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54-55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Выращивание рассады в скорлупе «Растишка»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04.21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56-59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56-59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181">
              <w:rPr>
                <w:rFonts w:ascii="Times New Roman" w:hAnsi="Times New Roman"/>
                <w:sz w:val="24"/>
                <w:szCs w:val="24"/>
              </w:rPr>
              <w:t>Топиарий</w:t>
            </w:r>
            <w:proofErr w:type="spellEnd"/>
            <w:r w:rsidRPr="00893181">
              <w:rPr>
                <w:rFonts w:ascii="Times New Roman" w:hAnsi="Times New Roman"/>
                <w:sz w:val="24"/>
                <w:szCs w:val="24"/>
              </w:rPr>
              <w:t xml:space="preserve"> «Подарок Ветерану»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2405B" w:rsidRPr="00893181" w:rsidRDefault="00216C1A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04.21</w:t>
            </w:r>
            <w:r w:rsidR="00F2405B" w:rsidRPr="00893181">
              <w:rPr>
                <w:rFonts w:ascii="Times New Roman" w:hAnsi="Times New Roman"/>
                <w:sz w:val="24"/>
                <w:szCs w:val="24"/>
              </w:rPr>
              <w:t>05.21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10462" w:type="dxa"/>
            <w:gridSpan w:val="7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 xml:space="preserve">Смешанная техника 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60-63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60-63</w:t>
            </w: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Мыловарение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05.21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05B" w:rsidRPr="00893181" w:rsidTr="00371D6F">
        <w:tc>
          <w:tcPr>
            <w:tcW w:w="10462" w:type="dxa"/>
            <w:gridSpan w:val="7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3181">
              <w:rPr>
                <w:rFonts w:ascii="Times New Roman" w:hAnsi="Times New Roman"/>
                <w:b/>
                <w:sz w:val="24"/>
                <w:szCs w:val="24"/>
              </w:rPr>
              <w:t>Резерв</w:t>
            </w:r>
          </w:p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405B" w:rsidRPr="00893181" w:rsidTr="00371D6F">
        <w:trPr>
          <w:trHeight w:val="234"/>
        </w:trPr>
        <w:tc>
          <w:tcPr>
            <w:tcW w:w="953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64-68</w:t>
            </w:r>
          </w:p>
        </w:tc>
        <w:tc>
          <w:tcPr>
            <w:tcW w:w="937" w:type="dxa"/>
            <w:gridSpan w:val="2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1" w:type="dxa"/>
          </w:tcPr>
          <w:p w:rsidR="00F2405B" w:rsidRPr="00893181" w:rsidRDefault="00F2405B" w:rsidP="00A309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181">
              <w:rPr>
                <w:rFonts w:ascii="Times New Roman" w:hAnsi="Times New Roman"/>
                <w:sz w:val="24"/>
                <w:szCs w:val="24"/>
              </w:rPr>
              <w:t>Резервные часы (подготовка к отчётной выставке, оформление работ)</w:t>
            </w:r>
          </w:p>
        </w:tc>
        <w:tc>
          <w:tcPr>
            <w:tcW w:w="851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F2405B" w:rsidRPr="00893181" w:rsidRDefault="00216C1A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05.21</w:t>
            </w:r>
            <w:r w:rsidR="00F2405B" w:rsidRPr="00893181">
              <w:rPr>
                <w:rFonts w:ascii="Times New Roman" w:hAnsi="Times New Roman"/>
                <w:sz w:val="24"/>
                <w:szCs w:val="24"/>
              </w:rPr>
              <w:t>05.21</w:t>
            </w:r>
          </w:p>
        </w:tc>
        <w:tc>
          <w:tcPr>
            <w:tcW w:w="850" w:type="dxa"/>
          </w:tcPr>
          <w:p w:rsidR="00F2405B" w:rsidRPr="00893181" w:rsidRDefault="00F2405B" w:rsidP="00A309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405B" w:rsidRPr="00893181" w:rsidRDefault="00F2405B" w:rsidP="00A309DB">
      <w:pPr>
        <w:spacing w:after="0" w:line="240" w:lineRule="auto"/>
        <w:jc w:val="center"/>
        <w:rPr>
          <w:b/>
        </w:rPr>
      </w:pPr>
    </w:p>
    <w:p w:rsidR="00F2405B" w:rsidRPr="00893181" w:rsidRDefault="00F2405B" w:rsidP="00A309D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4146" w:rsidRDefault="004A4146" w:rsidP="00A309DB">
      <w:pPr>
        <w:spacing w:after="0" w:line="240" w:lineRule="auto"/>
      </w:pPr>
    </w:p>
    <w:sectPr w:rsidR="004A4146" w:rsidSect="004F7370"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D54" w:rsidRDefault="00DC3D54" w:rsidP="0012593A">
      <w:pPr>
        <w:spacing w:after="0" w:line="240" w:lineRule="auto"/>
      </w:pPr>
      <w:r>
        <w:separator/>
      </w:r>
    </w:p>
  </w:endnote>
  <w:endnote w:type="continuationSeparator" w:id="0">
    <w:p w:rsidR="00DC3D54" w:rsidRDefault="00DC3D54" w:rsidP="0012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7836823"/>
      <w:docPartObj>
        <w:docPartGallery w:val="Page Numbers (Bottom of Page)"/>
        <w:docPartUnique/>
      </w:docPartObj>
    </w:sdtPr>
    <w:sdtEndPr/>
    <w:sdtContent>
      <w:p w:rsidR="0012593A" w:rsidRDefault="001259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D35">
          <w:rPr>
            <w:noProof/>
          </w:rPr>
          <w:t>6</w:t>
        </w:r>
        <w:r>
          <w:fldChar w:fldCharType="end"/>
        </w:r>
      </w:p>
    </w:sdtContent>
  </w:sdt>
  <w:p w:rsidR="0012593A" w:rsidRDefault="0012593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D54" w:rsidRDefault="00DC3D54" w:rsidP="0012593A">
      <w:pPr>
        <w:spacing w:after="0" w:line="240" w:lineRule="auto"/>
      </w:pPr>
      <w:r>
        <w:separator/>
      </w:r>
    </w:p>
  </w:footnote>
  <w:footnote w:type="continuationSeparator" w:id="0">
    <w:p w:rsidR="00DC3D54" w:rsidRDefault="00DC3D54" w:rsidP="00125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D02F0"/>
    <w:multiLevelType w:val="hybridMultilevel"/>
    <w:tmpl w:val="D46E1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5E563C"/>
    <w:multiLevelType w:val="hybridMultilevel"/>
    <w:tmpl w:val="E970F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284D24"/>
    <w:multiLevelType w:val="hybridMultilevel"/>
    <w:tmpl w:val="389C31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27302B"/>
    <w:multiLevelType w:val="hybridMultilevel"/>
    <w:tmpl w:val="2D9C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AE2604"/>
    <w:multiLevelType w:val="hybridMultilevel"/>
    <w:tmpl w:val="44FCE6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8C3B30"/>
    <w:multiLevelType w:val="hybridMultilevel"/>
    <w:tmpl w:val="E2126C80"/>
    <w:lvl w:ilvl="0" w:tplc="C25262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17C"/>
    <w:multiLevelType w:val="hybridMultilevel"/>
    <w:tmpl w:val="CEBEE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DF731E9"/>
    <w:multiLevelType w:val="hybridMultilevel"/>
    <w:tmpl w:val="E9E801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456E91"/>
    <w:multiLevelType w:val="hybridMultilevel"/>
    <w:tmpl w:val="E5BC16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A97DEB"/>
    <w:multiLevelType w:val="hybridMultilevel"/>
    <w:tmpl w:val="C3E01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05B"/>
    <w:rsid w:val="00034077"/>
    <w:rsid w:val="00044A31"/>
    <w:rsid w:val="0012593A"/>
    <w:rsid w:val="00216C1A"/>
    <w:rsid w:val="004A4146"/>
    <w:rsid w:val="004B3D35"/>
    <w:rsid w:val="004F7370"/>
    <w:rsid w:val="00552DA0"/>
    <w:rsid w:val="007C5F3C"/>
    <w:rsid w:val="00A309DB"/>
    <w:rsid w:val="00A73B1E"/>
    <w:rsid w:val="00A75697"/>
    <w:rsid w:val="00DC3D54"/>
    <w:rsid w:val="00E524F5"/>
    <w:rsid w:val="00F24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0103B-6668-4613-AB6B-4F730A5E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0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F2405B"/>
    <w:rPr>
      <w:color w:val="0000FF"/>
      <w:u w:val="single"/>
    </w:rPr>
  </w:style>
  <w:style w:type="paragraph" w:styleId="a4">
    <w:name w:val="No Spacing"/>
    <w:uiPriority w:val="1"/>
    <w:qFormat/>
    <w:rsid w:val="00F240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A309DB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6">
    <w:name w:val="FollowedHyperlink"/>
    <w:basedOn w:val="a0"/>
    <w:uiPriority w:val="99"/>
    <w:semiHidden/>
    <w:unhideWhenUsed/>
    <w:rsid w:val="00A73B1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25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593A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125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593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manwiki.ru/w/%D0%9F%D0%BE%D0%B4%D0%B0%D1%80%D0%BE%D0%B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2021-03-05T10:36:00Z</dcterms:created>
  <dcterms:modified xsi:type="dcterms:W3CDTF">2021-03-10T04:35:00Z</dcterms:modified>
</cp:coreProperties>
</file>